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EBC3023" w14:textId="41EDA0A5" w:rsidR="00F37143" w:rsidRPr="00F37143" w:rsidRDefault="00F37143" w:rsidP="00F37143">
      <w:pPr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bookmarkStart w:id="0" w:name="_Hlk166066131"/>
      <w:bookmarkStart w:id="1" w:name="_GoBack"/>
      <w:bookmarkEnd w:id="0"/>
      <w:bookmarkEnd w:id="1"/>
      <w:r w:rsidRPr="00F37143">
        <w:rPr>
          <w:rFonts w:ascii="Times New Roman" w:hAnsi="Times New Roman" w:cs="Times New Roman"/>
          <w:bCs/>
          <w:iCs/>
          <w:sz w:val="28"/>
          <w:szCs w:val="28"/>
        </w:rPr>
        <w:t xml:space="preserve">Приложения </w:t>
      </w:r>
      <w:r>
        <w:rPr>
          <w:rFonts w:ascii="Times New Roman" w:hAnsi="Times New Roman" w:cs="Times New Roman"/>
          <w:bCs/>
          <w:iCs/>
          <w:sz w:val="28"/>
          <w:szCs w:val="28"/>
        </w:rPr>
        <w:t>4</w:t>
      </w:r>
    </w:p>
    <w:p w14:paraId="08893F3C" w14:textId="345A7EB8" w:rsidR="00E14B91" w:rsidRPr="00E14B91" w:rsidRDefault="00E14B91" w:rsidP="00E14B91">
      <w:pPr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E14B91">
        <w:rPr>
          <w:rFonts w:ascii="Times New Roman" w:hAnsi="Times New Roman" w:cs="Times New Roman"/>
          <w:b/>
          <w:iCs/>
          <w:sz w:val="28"/>
          <w:szCs w:val="28"/>
        </w:rPr>
        <w:t>Задание на разработку дизайна</w:t>
      </w:r>
    </w:p>
    <w:p w14:paraId="144BA642" w14:textId="77777777" w:rsidR="00E14B91" w:rsidRPr="00014D99" w:rsidRDefault="00E14B91" w:rsidP="00E14B91">
      <w:pPr>
        <w:jc w:val="both"/>
        <w:rPr>
          <w:rFonts w:ascii="Times New Roman" w:hAnsi="Times New Roman"/>
          <w:b/>
          <w:sz w:val="28"/>
          <w:szCs w:val="28"/>
        </w:rPr>
      </w:pPr>
      <w:r w:rsidRPr="00014D99">
        <w:rPr>
          <w:rFonts w:ascii="Times New Roman" w:hAnsi="Times New Roman"/>
          <w:b/>
          <w:sz w:val="28"/>
          <w:szCs w:val="28"/>
        </w:rPr>
        <w:t>Цели и задачи:</w:t>
      </w:r>
    </w:p>
    <w:p w14:paraId="3535F410" w14:textId="77777777" w:rsidR="00E14B91" w:rsidRPr="00014D99" w:rsidRDefault="00E14B91" w:rsidP="00E14B91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Работая в рамках установленной структуры, этот критерий требует, чтобы участник разработал вариативную часть дизайна, в формате 6 эскизов-предложений, 2 эскизов-предложений, как продолжение уже разработанных вариантов, финальный эскиз и выполнил креативный элемент в металле, который станет частью однодневного модуля, в сроки, указанные в конкурсном задании. По завершении отведенного конкурсного времени необходимо будет сдать выполненное изделие, включающее этот творческий элемент, 6 эскизов, 2 эскиза и финальный эскиз, для оценки.</w:t>
      </w:r>
      <w:r w:rsidRPr="00014D99">
        <w:rPr>
          <w:rFonts w:ascii="Times New Roman" w:hAnsi="Times New Roman"/>
          <w:b/>
          <w:sz w:val="28"/>
          <w:szCs w:val="28"/>
        </w:rPr>
        <w:t xml:space="preserve"> </w:t>
      </w:r>
    </w:p>
    <w:p w14:paraId="71E0EB97" w14:textId="77777777" w:rsidR="00E14B91" w:rsidRDefault="00E14B91" w:rsidP="00E14B91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Необходимо спроектировать и изготовить креативный элемент, как указано в требованиях к разработке дизайна, перечисленных ниже. Будет оценено, насколько хорошо интерпретировано проектное задание и качество его выполнения.</w:t>
      </w:r>
    </w:p>
    <w:p w14:paraId="5CBB01A1" w14:textId="77777777" w:rsidR="00E14B91" w:rsidRDefault="00E14B91" w:rsidP="00E14B91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14:paraId="0D3A6E69" w14:textId="405BC4E2" w:rsidR="00E14B91" w:rsidRDefault="00E14B91" w:rsidP="00E14B91">
      <w:pPr>
        <w:spacing w:after="0"/>
        <w:jc w:val="both"/>
        <w:rPr>
          <w:rFonts w:ascii="Times New Roman" w:hAnsi="Times New Roman"/>
          <w:b/>
          <w:bCs/>
          <w:sz w:val="28"/>
          <w:szCs w:val="28"/>
        </w:rPr>
      </w:pPr>
      <w:r w:rsidRPr="0014278B">
        <w:rPr>
          <w:rFonts w:ascii="Times New Roman" w:hAnsi="Times New Roman"/>
          <w:b/>
          <w:bCs/>
          <w:sz w:val="28"/>
          <w:szCs w:val="28"/>
        </w:rPr>
        <w:t xml:space="preserve">Тема: </w:t>
      </w:r>
      <w:r w:rsidR="0026318B">
        <w:rPr>
          <w:rFonts w:ascii="Times New Roman" w:hAnsi="Times New Roman"/>
          <w:b/>
          <w:bCs/>
          <w:sz w:val="28"/>
          <w:szCs w:val="28"/>
        </w:rPr>
        <w:t>Культура</w:t>
      </w:r>
      <w:r w:rsidR="009A5F6E">
        <w:rPr>
          <w:rFonts w:ascii="Times New Roman" w:hAnsi="Times New Roman"/>
          <w:b/>
          <w:bCs/>
          <w:sz w:val="28"/>
          <w:szCs w:val="28"/>
        </w:rPr>
        <w:t xml:space="preserve"> и искусство</w:t>
      </w:r>
      <w:r w:rsidR="0026318B">
        <w:rPr>
          <w:rFonts w:ascii="Times New Roman" w:hAnsi="Times New Roman"/>
          <w:b/>
          <w:bCs/>
          <w:sz w:val="28"/>
          <w:szCs w:val="28"/>
        </w:rPr>
        <w:t xml:space="preserve"> Азии</w:t>
      </w:r>
      <w:r w:rsidR="009A5F6E">
        <w:rPr>
          <w:rFonts w:ascii="Times New Roman" w:hAnsi="Times New Roman"/>
          <w:b/>
          <w:bCs/>
          <w:sz w:val="28"/>
          <w:szCs w:val="28"/>
        </w:rPr>
        <w:t>.</w:t>
      </w:r>
    </w:p>
    <w:p w14:paraId="15AA5B5C" w14:textId="77777777" w:rsidR="00E14B91" w:rsidRPr="00383A3C" w:rsidRDefault="00E14B91" w:rsidP="00E14B91">
      <w:pPr>
        <w:spacing w:after="0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5D0DC20D" w14:textId="2BCD94E4" w:rsidR="0026318B" w:rsidRDefault="00E14B91" w:rsidP="00E14B91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26318B" w:rsidRPr="0026318B">
        <w:rPr>
          <w:rFonts w:ascii="Times New Roman" w:hAnsi="Times New Roman"/>
          <w:sz w:val="28"/>
          <w:szCs w:val="28"/>
        </w:rPr>
        <w:t>Искусство Азии и Востока является уникальным и многообразным проявлением культурного наследия региона. От каллиграфии, символизирующей гармонию и баланс, до живописи, отражающей философские концепции и духовные убеждения, каждая форма искусства отличается глубиной и значимостью. Традиционные ремесла, такие как керамика и резьба по дереву, подчеркивают мастерство и тщательное внимание к деталям. Все эти элементы вместе создают уникальную и вдохновляющую культурную ткань, которая продолжает привлекать внимание и восхищение мирового сообщества.</w:t>
      </w:r>
    </w:p>
    <w:p w14:paraId="08D5AD66" w14:textId="77777777" w:rsidR="0026318B" w:rsidRPr="00014D99" w:rsidRDefault="0026318B" w:rsidP="00E14B91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14:paraId="541B83ED" w14:textId="77777777" w:rsidR="00E14B91" w:rsidRPr="00014D99" w:rsidRDefault="00E14B91" w:rsidP="00E14B91">
      <w:pPr>
        <w:jc w:val="both"/>
        <w:rPr>
          <w:rFonts w:ascii="Times New Roman" w:hAnsi="Times New Roman"/>
          <w:b/>
          <w:sz w:val="28"/>
          <w:szCs w:val="28"/>
        </w:rPr>
      </w:pPr>
      <w:bookmarkStart w:id="2" w:name="_Hlk161138225"/>
      <w:r w:rsidRPr="00014D99">
        <w:rPr>
          <w:rFonts w:ascii="Times New Roman" w:hAnsi="Times New Roman"/>
          <w:b/>
          <w:sz w:val="28"/>
          <w:szCs w:val="28"/>
        </w:rPr>
        <w:t>Требования к дизайну:</w:t>
      </w:r>
    </w:p>
    <w:bookmarkEnd w:id="2"/>
    <w:p w14:paraId="3EA0FCF4" w14:textId="77777777" w:rsidR="00E14B91" w:rsidRPr="00014D99" w:rsidRDefault="00E14B91" w:rsidP="00E14B91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Создайте элемент изделия, который отражает специфику темы.</w:t>
      </w:r>
    </w:p>
    <w:p w14:paraId="4114FF06" w14:textId="77777777" w:rsidR="00E14B91" w:rsidRPr="00014D99" w:rsidRDefault="00E14B91" w:rsidP="00E14B91">
      <w:pPr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Критерии творчества для выставления оценок будут в 3 областях:</w:t>
      </w:r>
    </w:p>
    <w:p w14:paraId="5D884F9C" w14:textId="77777777" w:rsidR="00E14B91" w:rsidRPr="00014D99" w:rsidRDefault="00E14B91" w:rsidP="00E14B9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b/>
          <w:bCs/>
          <w:sz w:val="28"/>
          <w:szCs w:val="28"/>
        </w:rPr>
        <w:t>1.</w:t>
      </w:r>
      <w:r w:rsidRPr="00014D99">
        <w:rPr>
          <w:rFonts w:ascii="Times New Roman" w:hAnsi="Times New Roman"/>
          <w:sz w:val="28"/>
          <w:szCs w:val="28"/>
        </w:rPr>
        <w:t xml:space="preserve"> </w:t>
      </w:r>
      <w:r w:rsidRPr="00014D99">
        <w:rPr>
          <w:rFonts w:ascii="Times New Roman" w:hAnsi="Times New Roman"/>
          <w:b/>
          <w:bCs/>
          <w:sz w:val="28"/>
          <w:szCs w:val="28"/>
        </w:rPr>
        <w:t>Итеративный процесс проектирования</w:t>
      </w:r>
      <w:r w:rsidRPr="00014D99">
        <w:rPr>
          <w:rFonts w:ascii="Times New Roman" w:hAnsi="Times New Roman"/>
          <w:sz w:val="28"/>
          <w:szCs w:val="28"/>
        </w:rPr>
        <w:t xml:space="preserve"> - показывает четкий ход мыслей через слова и изображения от первоначальной идеи до окончательного эскиза, чтобы четко продемонстрировать ход мыслей по мере необходимости</w:t>
      </w:r>
    </w:p>
    <w:p w14:paraId="516309FC" w14:textId="77777777" w:rsidR="00E14B91" w:rsidRPr="00014D99" w:rsidRDefault="00E14B91" w:rsidP="00E14B9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• 1 день: 6 начальных эскизов с идеями, имеющими выноски: материалы, наброски концепции, примечания по механизмам и элементам и т. д.</w:t>
      </w:r>
    </w:p>
    <w:p w14:paraId="5F82DB1E" w14:textId="77777777" w:rsidR="00E14B91" w:rsidRPr="00014D99" w:rsidRDefault="00E14B91" w:rsidP="00E14B9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• 2 день: 2 более проработанных эскиза с идеями из предыдущего дня, имеющими выноски: материалы, развитие концепции, примечания по механизмам и элементам и т. д</w:t>
      </w:r>
    </w:p>
    <w:p w14:paraId="3A1CEE2F" w14:textId="77777777" w:rsidR="00E14B91" w:rsidRPr="00014D99" w:rsidRDefault="00E14B91" w:rsidP="00E14B9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lastRenderedPageBreak/>
        <w:t>• 3 день: 1 эскиз с окончательным дизайном, который является продолжением Дня 2, имеющий выноски с указаниями по изготовлению определенных деталей – примечания по механизмам и элементам, материалы, размеры и т. д. Этот эскиз должен включать несколько предложений о концепте изделия, о том, откуда взялась концепция/идея.</w:t>
      </w:r>
    </w:p>
    <w:p w14:paraId="02EA4437" w14:textId="77777777" w:rsidR="00E14B91" w:rsidRPr="00014D99" w:rsidRDefault="00E14B91" w:rsidP="00E14B91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b/>
          <w:bCs/>
          <w:sz w:val="28"/>
          <w:szCs w:val="28"/>
        </w:rPr>
        <w:t>2. Элементы дизайна</w:t>
      </w:r>
      <w:r w:rsidRPr="00014D99">
        <w:rPr>
          <w:rFonts w:ascii="Times New Roman" w:hAnsi="Times New Roman"/>
          <w:sz w:val="28"/>
          <w:szCs w:val="28"/>
        </w:rPr>
        <w:t xml:space="preserve"> - включает ли ваше изделие все необходимые элементы/условия дизайна, указанные в требованиях:</w:t>
      </w:r>
    </w:p>
    <w:p w14:paraId="70479BDD" w14:textId="77777777" w:rsidR="00E14B91" w:rsidRPr="00014D99" w:rsidRDefault="00E14B91" w:rsidP="00E14B9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•  Наличие, как минимум 4 не плоских элементов внутри креативного элемента;</w:t>
      </w:r>
    </w:p>
    <w:p w14:paraId="06335BBC" w14:textId="77777777" w:rsidR="00E14B91" w:rsidRPr="00014D99" w:rsidRDefault="00E14B91" w:rsidP="00E14B9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•  Иметь элементы выпиловки внутри креативного элемента;</w:t>
      </w:r>
    </w:p>
    <w:p w14:paraId="7B52FBCF" w14:textId="12B14ED4" w:rsidR="00E14B91" w:rsidRPr="00014D99" w:rsidRDefault="00E14B91" w:rsidP="00E14B91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 xml:space="preserve">•  Наличие минимум </w:t>
      </w:r>
      <w:r w:rsidR="0026318B">
        <w:rPr>
          <w:rFonts w:ascii="Times New Roman" w:hAnsi="Times New Roman"/>
          <w:sz w:val="28"/>
          <w:szCs w:val="28"/>
        </w:rPr>
        <w:t>4</w:t>
      </w:r>
      <w:r w:rsidRPr="00014D99">
        <w:rPr>
          <w:rFonts w:ascii="Times New Roman" w:hAnsi="Times New Roman"/>
          <w:sz w:val="28"/>
          <w:szCs w:val="28"/>
        </w:rPr>
        <w:t xml:space="preserve"> точек </w:t>
      </w:r>
      <w:r w:rsidR="0026318B">
        <w:rPr>
          <w:rFonts w:ascii="Times New Roman" w:hAnsi="Times New Roman"/>
          <w:sz w:val="28"/>
          <w:szCs w:val="28"/>
        </w:rPr>
        <w:t xml:space="preserve">прямого </w:t>
      </w:r>
      <w:r w:rsidRPr="00014D99">
        <w:rPr>
          <w:rFonts w:ascii="Times New Roman" w:hAnsi="Times New Roman"/>
          <w:sz w:val="28"/>
          <w:szCs w:val="28"/>
        </w:rPr>
        <w:t>касания</w:t>
      </w:r>
      <w:r w:rsidR="0026318B">
        <w:rPr>
          <w:rFonts w:ascii="Times New Roman" w:hAnsi="Times New Roman"/>
          <w:sz w:val="28"/>
          <w:szCs w:val="28"/>
        </w:rPr>
        <w:t>, выполненного при помощи пайки,</w:t>
      </w:r>
      <w:r w:rsidRPr="00014D99">
        <w:rPr>
          <w:rFonts w:ascii="Times New Roman" w:hAnsi="Times New Roman"/>
          <w:sz w:val="28"/>
          <w:szCs w:val="28"/>
        </w:rPr>
        <w:t xml:space="preserve"> креативного элемента с </w:t>
      </w:r>
      <w:r>
        <w:rPr>
          <w:rFonts w:ascii="Times New Roman" w:hAnsi="Times New Roman"/>
          <w:sz w:val="28"/>
          <w:szCs w:val="28"/>
        </w:rPr>
        <w:t>основным</w:t>
      </w:r>
      <w:r w:rsidRPr="00014D99">
        <w:rPr>
          <w:rFonts w:ascii="Times New Roman" w:hAnsi="Times New Roman"/>
          <w:sz w:val="28"/>
          <w:szCs w:val="28"/>
        </w:rPr>
        <w:t xml:space="preserve"> элемент</w:t>
      </w:r>
      <w:r>
        <w:rPr>
          <w:rFonts w:ascii="Times New Roman" w:hAnsi="Times New Roman"/>
          <w:sz w:val="28"/>
          <w:szCs w:val="28"/>
        </w:rPr>
        <w:t>ом</w:t>
      </w:r>
      <w:r w:rsidRPr="00014D99">
        <w:rPr>
          <w:rFonts w:ascii="Times New Roman" w:hAnsi="Times New Roman"/>
          <w:sz w:val="28"/>
          <w:szCs w:val="28"/>
        </w:rPr>
        <w:t xml:space="preserve"> изделия;</w:t>
      </w:r>
    </w:p>
    <w:p w14:paraId="235B9092" w14:textId="77777777" w:rsidR="009A5F6E" w:rsidRDefault="00E14B91" w:rsidP="00E14B9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 xml:space="preserve">• Наличие минимум </w:t>
      </w:r>
      <w:r w:rsidR="0026318B">
        <w:rPr>
          <w:rFonts w:ascii="Times New Roman" w:hAnsi="Times New Roman"/>
          <w:sz w:val="28"/>
          <w:szCs w:val="28"/>
        </w:rPr>
        <w:t>4</w:t>
      </w:r>
      <w:r w:rsidRPr="00014D99">
        <w:rPr>
          <w:rFonts w:ascii="Times New Roman" w:hAnsi="Times New Roman"/>
          <w:sz w:val="28"/>
          <w:szCs w:val="28"/>
        </w:rPr>
        <w:t xml:space="preserve"> </w:t>
      </w:r>
      <w:r w:rsidR="009A5F6E" w:rsidRPr="009A5F6E">
        <w:rPr>
          <w:rFonts w:ascii="Times New Roman" w:hAnsi="Times New Roman"/>
          <w:sz w:val="28"/>
          <w:szCs w:val="28"/>
        </w:rPr>
        <w:t>точек прямого касания, выполненного при помощи пайки, креативного элемента</w:t>
      </w:r>
      <w:r w:rsidR="009A5F6E">
        <w:rPr>
          <w:rFonts w:ascii="Times New Roman" w:hAnsi="Times New Roman"/>
          <w:sz w:val="28"/>
          <w:szCs w:val="28"/>
        </w:rPr>
        <w:t xml:space="preserve"> и центрального каста</w:t>
      </w:r>
      <w:r w:rsidRPr="00014D99">
        <w:rPr>
          <w:rFonts w:ascii="Times New Roman" w:hAnsi="Times New Roman"/>
          <w:sz w:val="28"/>
          <w:szCs w:val="28"/>
        </w:rPr>
        <w:t xml:space="preserve">. </w:t>
      </w:r>
    </w:p>
    <w:p w14:paraId="39931D19" w14:textId="366A340C" w:rsidR="00E14B91" w:rsidRPr="00014D99" w:rsidRDefault="00E14B91" w:rsidP="00E14B9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Изделие должно быть устойчивым и быть продолжением основного элемента;</w:t>
      </w:r>
    </w:p>
    <w:p w14:paraId="5BD02D4F" w14:textId="6F8AFA58" w:rsidR="00E14B91" w:rsidRPr="00014D99" w:rsidRDefault="00E14B91" w:rsidP="00E14B9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 xml:space="preserve">•  </w:t>
      </w:r>
      <w:r w:rsidR="009A5F6E">
        <w:rPr>
          <w:rFonts w:ascii="Times New Roman" w:hAnsi="Times New Roman"/>
          <w:sz w:val="28"/>
          <w:szCs w:val="28"/>
        </w:rPr>
        <w:t>Наличие о</w:t>
      </w:r>
      <w:r w:rsidRPr="00014D99">
        <w:rPr>
          <w:rFonts w:ascii="Times New Roman" w:hAnsi="Times New Roman"/>
          <w:sz w:val="28"/>
          <w:szCs w:val="28"/>
        </w:rPr>
        <w:t>писани</w:t>
      </w:r>
      <w:r w:rsidR="009A5F6E">
        <w:rPr>
          <w:rFonts w:ascii="Times New Roman" w:hAnsi="Times New Roman"/>
          <w:sz w:val="28"/>
          <w:szCs w:val="28"/>
        </w:rPr>
        <w:t>я</w:t>
      </w:r>
      <w:r w:rsidRPr="00014D99">
        <w:rPr>
          <w:rFonts w:ascii="Times New Roman" w:hAnsi="Times New Roman"/>
          <w:sz w:val="28"/>
          <w:szCs w:val="28"/>
        </w:rPr>
        <w:t xml:space="preserve"> концепции и областей вдохновения при создании дизайна.</w:t>
      </w:r>
    </w:p>
    <w:p w14:paraId="5C6718BF" w14:textId="77777777" w:rsidR="00E14B91" w:rsidRPr="00014D99" w:rsidRDefault="00E14B91" w:rsidP="00E14B91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b/>
          <w:bCs/>
          <w:sz w:val="28"/>
          <w:szCs w:val="28"/>
        </w:rPr>
        <w:t>3. Связность</w:t>
      </w:r>
      <w:r w:rsidRPr="00014D99">
        <w:rPr>
          <w:rFonts w:ascii="Times New Roman" w:hAnsi="Times New Roman"/>
          <w:sz w:val="28"/>
          <w:szCs w:val="28"/>
        </w:rPr>
        <w:t xml:space="preserve"> - насколько хорошо креативный элемент дополняет весь дизайн.</w:t>
      </w:r>
    </w:p>
    <w:p w14:paraId="7A2D4A8C" w14:textId="77777777" w:rsidR="00E14B91" w:rsidRPr="00014D99" w:rsidRDefault="00E14B91" w:rsidP="00E14B9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• Преобразуется ли он из нарисованного от руки эскиза в трехмерный объект – выполнимость в материале и определенное сходство с нарисованной идеей;</w:t>
      </w:r>
    </w:p>
    <w:p w14:paraId="3691E408" w14:textId="77777777" w:rsidR="00E14B91" w:rsidRPr="00014D99" w:rsidRDefault="00E14B91" w:rsidP="00E14B9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• Уровень сложности, то есть является ли изделие простой плоской конструкцией или состоит из нескольких компонентов с формой и слоями;</w:t>
      </w:r>
    </w:p>
    <w:p w14:paraId="15E5D476" w14:textId="77777777" w:rsidR="00E14B91" w:rsidRDefault="00E14B91" w:rsidP="00E14B9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• Насколько хорошо креативный элемент продуман и дополняет общую концепцию изделия.</w:t>
      </w:r>
    </w:p>
    <w:p w14:paraId="2D146645" w14:textId="77777777" w:rsidR="00E14B91" w:rsidRDefault="00E14B91" w:rsidP="00E14B9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0FE84646" w14:textId="77777777" w:rsidR="00F12C76" w:rsidRDefault="00F12C76" w:rsidP="006C0B77">
      <w:pPr>
        <w:spacing w:after="0"/>
        <w:ind w:firstLine="709"/>
        <w:jc w:val="both"/>
      </w:pPr>
    </w:p>
    <w:p w14:paraId="00680E50" w14:textId="77777777" w:rsidR="007216A3" w:rsidRDefault="007216A3" w:rsidP="006C0B77">
      <w:pPr>
        <w:spacing w:after="0"/>
        <w:ind w:firstLine="709"/>
        <w:jc w:val="both"/>
      </w:pPr>
    </w:p>
    <w:p w14:paraId="32E671F2" w14:textId="77777777" w:rsidR="007216A3" w:rsidRDefault="007216A3" w:rsidP="006C0B77">
      <w:pPr>
        <w:spacing w:after="0"/>
        <w:ind w:firstLine="709"/>
        <w:jc w:val="both"/>
      </w:pPr>
    </w:p>
    <w:p w14:paraId="2C85CCFA" w14:textId="77777777" w:rsidR="007216A3" w:rsidRDefault="007216A3" w:rsidP="006C0B77">
      <w:pPr>
        <w:spacing w:after="0"/>
        <w:ind w:firstLine="709"/>
        <w:jc w:val="both"/>
      </w:pPr>
    </w:p>
    <w:p w14:paraId="64A5E4B0" w14:textId="77777777" w:rsidR="007216A3" w:rsidRDefault="007216A3" w:rsidP="006C0B77">
      <w:pPr>
        <w:spacing w:after="0"/>
        <w:ind w:firstLine="709"/>
        <w:jc w:val="both"/>
      </w:pPr>
    </w:p>
    <w:p w14:paraId="666E9D39" w14:textId="77777777" w:rsidR="007216A3" w:rsidRDefault="007216A3" w:rsidP="006C0B77">
      <w:pPr>
        <w:spacing w:after="0"/>
        <w:ind w:firstLine="709"/>
        <w:jc w:val="both"/>
      </w:pPr>
    </w:p>
    <w:p w14:paraId="59AC5815" w14:textId="77777777" w:rsidR="007216A3" w:rsidRDefault="007216A3" w:rsidP="006C0B77">
      <w:pPr>
        <w:spacing w:after="0"/>
        <w:ind w:firstLine="709"/>
        <w:jc w:val="both"/>
      </w:pPr>
    </w:p>
    <w:p w14:paraId="1C03546D" w14:textId="77777777" w:rsidR="007216A3" w:rsidRDefault="007216A3" w:rsidP="006C0B77">
      <w:pPr>
        <w:spacing w:after="0"/>
        <w:ind w:firstLine="709"/>
        <w:jc w:val="both"/>
      </w:pPr>
    </w:p>
    <w:p w14:paraId="64115DE2" w14:textId="77777777" w:rsidR="007216A3" w:rsidRDefault="007216A3" w:rsidP="006C0B77">
      <w:pPr>
        <w:spacing w:after="0"/>
        <w:ind w:firstLine="709"/>
        <w:jc w:val="both"/>
      </w:pPr>
    </w:p>
    <w:p w14:paraId="321F9DE5" w14:textId="77777777" w:rsidR="007216A3" w:rsidRDefault="007216A3" w:rsidP="006C0B77">
      <w:pPr>
        <w:spacing w:after="0"/>
        <w:ind w:firstLine="709"/>
        <w:jc w:val="both"/>
      </w:pPr>
    </w:p>
    <w:p w14:paraId="4DF8037A" w14:textId="77777777" w:rsidR="007216A3" w:rsidRDefault="007216A3" w:rsidP="006C0B77">
      <w:pPr>
        <w:spacing w:after="0"/>
        <w:ind w:firstLine="709"/>
        <w:jc w:val="both"/>
      </w:pPr>
    </w:p>
    <w:p w14:paraId="25486C96" w14:textId="77777777" w:rsidR="007216A3" w:rsidRDefault="007216A3" w:rsidP="006C0B77">
      <w:pPr>
        <w:spacing w:after="0"/>
        <w:ind w:firstLine="709"/>
        <w:jc w:val="both"/>
      </w:pPr>
    </w:p>
    <w:p w14:paraId="0411A04F" w14:textId="77777777" w:rsidR="007216A3" w:rsidRDefault="007216A3" w:rsidP="006C0B77">
      <w:pPr>
        <w:spacing w:after="0"/>
        <w:ind w:firstLine="709"/>
        <w:jc w:val="both"/>
      </w:pPr>
    </w:p>
    <w:p w14:paraId="2C95B057" w14:textId="77777777" w:rsidR="007216A3" w:rsidRDefault="007216A3" w:rsidP="006C0B77">
      <w:pPr>
        <w:spacing w:after="0"/>
        <w:ind w:firstLine="709"/>
        <w:jc w:val="both"/>
      </w:pPr>
    </w:p>
    <w:p w14:paraId="1D55C91E" w14:textId="77777777" w:rsidR="007216A3" w:rsidRDefault="007216A3" w:rsidP="006C0B77">
      <w:pPr>
        <w:spacing w:after="0"/>
        <w:ind w:firstLine="709"/>
        <w:jc w:val="both"/>
      </w:pPr>
    </w:p>
    <w:p w14:paraId="550CF273" w14:textId="77777777" w:rsidR="007216A3" w:rsidRDefault="007216A3" w:rsidP="006C0B77">
      <w:pPr>
        <w:spacing w:after="0"/>
        <w:ind w:firstLine="709"/>
        <w:jc w:val="both"/>
      </w:pPr>
    </w:p>
    <w:p w14:paraId="4EFBADF8" w14:textId="41B2F0CA" w:rsidR="007216A3" w:rsidRDefault="007216A3" w:rsidP="006C0B77">
      <w:pPr>
        <w:spacing w:after="0"/>
        <w:ind w:firstLine="709"/>
        <w:jc w:val="both"/>
      </w:pPr>
    </w:p>
    <w:p w14:paraId="08CC41BD" w14:textId="446E98D3" w:rsidR="009A5F6E" w:rsidRDefault="009013FB" w:rsidP="009A5F6E">
      <w:pPr>
        <w:spacing w:after="0"/>
        <w:jc w:val="both"/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 wp14:anchorId="6358DD63" wp14:editId="324D49F6">
            <wp:simplePos x="0" y="0"/>
            <wp:positionH relativeFrom="column">
              <wp:posOffset>2545553</wp:posOffset>
            </wp:positionH>
            <wp:positionV relativeFrom="paragraph">
              <wp:posOffset>1517015</wp:posOffset>
            </wp:positionV>
            <wp:extent cx="3386969" cy="2253836"/>
            <wp:effectExtent l="0" t="0" r="4445" b="0"/>
            <wp:wrapNone/>
            <wp:docPr id="36" name="Рисунок 36" descr="Архитектура Южной Коре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Архитектура Южной Кореи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969" cy="2253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0D4A74B2" wp14:editId="7F627F4D">
            <wp:simplePos x="0" y="0"/>
            <wp:positionH relativeFrom="column">
              <wp:posOffset>2548281</wp:posOffset>
            </wp:positionH>
            <wp:positionV relativeFrom="paragraph">
              <wp:posOffset>-243</wp:posOffset>
            </wp:positionV>
            <wp:extent cx="3386455" cy="1674944"/>
            <wp:effectExtent l="0" t="0" r="4445" b="1905"/>
            <wp:wrapNone/>
            <wp:docPr id="39" name="Рисунок 39" descr="Южная Корея: ru_travel — LiveJour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Южная Корея: ru_travel — LiveJournal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764"/>
                    <a:stretch/>
                  </pic:blipFill>
                  <pic:spPr bwMode="auto">
                    <a:xfrm>
                      <a:off x="0" y="0"/>
                      <a:ext cx="3389179" cy="1676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5F6E">
        <w:rPr>
          <w:noProof/>
        </w:rPr>
        <w:drawing>
          <wp:inline distT="0" distB="0" distL="0" distR="0" wp14:anchorId="3226C7C2" wp14:editId="448D59CF">
            <wp:extent cx="2546623" cy="3394953"/>
            <wp:effectExtent l="0" t="0" r="6350" b="0"/>
            <wp:docPr id="27" name="Рисунок 27" descr="Культура Кореи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ультура Кореи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896" cy="345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A5F6E" w:rsidRPr="009A5F6E">
        <w:t xml:space="preserve"> </w:t>
      </w:r>
      <w:r w:rsidR="009A5F6E">
        <w:rPr>
          <w:noProof/>
        </w:rPr>
        <w:t xml:space="preserve"> </w:t>
      </w:r>
      <w:r w:rsidR="009A5F6E">
        <w:rPr>
          <w:noProof/>
        </w:rPr>
        <w:drawing>
          <wp:inline distT="0" distB="0" distL="0" distR="0" wp14:anchorId="42D5C6D7" wp14:editId="4FF09D27">
            <wp:extent cx="5939790" cy="3333115"/>
            <wp:effectExtent l="0" t="0" r="3810" b="635"/>
            <wp:docPr id="29" name="Рисунок 29" descr="В Южной Корее началась подготовка к возможным сильным ливням | ИА Красная  Вес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В Южной Корее началась подготовка к возможным сильным ливням | ИА Красная  Весна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669" cy="3374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2E09C" w14:textId="689859AC" w:rsidR="009A5F6E" w:rsidRDefault="009013FB" w:rsidP="009A5F6E">
      <w:pPr>
        <w:spacing w:after="0"/>
        <w:jc w:val="both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114201F6" wp14:editId="37CCCBBD">
            <wp:simplePos x="0" y="0"/>
            <wp:positionH relativeFrom="column">
              <wp:posOffset>3404317</wp:posOffset>
            </wp:positionH>
            <wp:positionV relativeFrom="paragraph">
              <wp:posOffset>3257</wp:posOffset>
            </wp:positionV>
            <wp:extent cx="2553970" cy="2553970"/>
            <wp:effectExtent l="0" t="0" r="0" b="0"/>
            <wp:wrapNone/>
            <wp:docPr id="38" name="Рисунок 38" descr="ЮЖНАЯ КОРЕЯ: золотая осень по-корейски : Южная Корея (Экскурсионный) тур по  цене от 3 300 $ · YouTravel.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ЮЖНАЯ КОРЕЯ: золотая осень по-корейски : Южная Корея (Экскурсионный) тур по  цене от 3 300 $ · YouTravel.M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599" cy="2560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D34E466" wp14:editId="0147857D">
            <wp:extent cx="3404681" cy="2554057"/>
            <wp:effectExtent l="0" t="0" r="5715" b="0"/>
            <wp:docPr id="37" name="Рисунок 37" descr="Корейская архитектура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орейская архитектура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5378" cy="255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13FB">
        <w:t xml:space="preserve"> </w:t>
      </w:r>
    </w:p>
    <w:p w14:paraId="22F6BCB2" w14:textId="586C7863" w:rsidR="009A5F6E" w:rsidRDefault="009A5F6E" w:rsidP="009A5F6E">
      <w:pPr>
        <w:spacing w:after="0"/>
        <w:jc w:val="both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721ADAD7" wp14:editId="353AE27D">
            <wp:simplePos x="0" y="0"/>
            <wp:positionH relativeFrom="column">
              <wp:posOffset>3034665</wp:posOffset>
            </wp:positionH>
            <wp:positionV relativeFrom="paragraph">
              <wp:posOffset>6886940</wp:posOffset>
            </wp:positionV>
            <wp:extent cx="2752995" cy="2556275"/>
            <wp:effectExtent l="0" t="0" r="0" b="0"/>
            <wp:wrapNone/>
            <wp:docPr id="35" name="Рисунок 35" descr="Живопись и книги » KoreaMuseum.ru: культура Коре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Живопись и книги » KoreaMuseum.ru: культура Кореи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26"/>
                    <a:stretch/>
                  </pic:blipFill>
                  <pic:spPr bwMode="auto">
                    <a:xfrm>
                      <a:off x="0" y="0"/>
                      <a:ext cx="2759647" cy="2562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5DF88E4B" wp14:editId="6A5FD842">
            <wp:simplePos x="0" y="0"/>
            <wp:positionH relativeFrom="column">
              <wp:posOffset>3038110</wp:posOffset>
            </wp:positionH>
            <wp:positionV relativeFrom="paragraph">
              <wp:posOffset>4124284</wp:posOffset>
            </wp:positionV>
            <wp:extent cx="2754234" cy="2729795"/>
            <wp:effectExtent l="0" t="0" r="8255" b="0"/>
            <wp:wrapNone/>
            <wp:docPr id="34" name="Рисунок 34" descr="Искусство Кореи 19 века | Профессия Анимеωник Ami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Искусство Кореи 19 века | Профессия Анимеωник Amino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451" cy="2741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97C9347" wp14:editId="78E8F038">
            <wp:extent cx="5788214" cy="4124527"/>
            <wp:effectExtent l="0" t="0" r="3175" b="9525"/>
            <wp:docPr id="30" name="Рисунок 30" descr="Корейская традиционная вышивка » KoreaMuseum.ru: культура Коре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орейская традиционная вышивка » KoreaMuseum.ru: культура Кореи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075" cy="4152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5F6E">
        <w:t xml:space="preserve"> </w:t>
      </w:r>
      <w:r>
        <w:rPr>
          <w:noProof/>
        </w:rPr>
        <w:drawing>
          <wp:inline distT="0" distB="0" distL="0" distR="0" wp14:anchorId="520056A6" wp14:editId="353094F0">
            <wp:extent cx="3038557" cy="5272391"/>
            <wp:effectExtent l="0" t="0" r="0" b="5080"/>
            <wp:docPr id="31" name="Рисунок 31" descr="Общество эпохи Чосон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Общество эпохи Чосон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520" cy="536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5F6E">
        <w:t xml:space="preserve"> </w:t>
      </w:r>
    </w:p>
    <w:p w14:paraId="06049F31" w14:textId="62ED63C6" w:rsidR="009A5F6E" w:rsidRDefault="009013FB" w:rsidP="009A5F6E">
      <w:pPr>
        <w:spacing w:after="0"/>
        <w:jc w:val="both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0BE66945" wp14:editId="2D0297AA">
            <wp:simplePos x="0" y="0"/>
            <wp:positionH relativeFrom="column">
              <wp:posOffset>3151398</wp:posOffset>
            </wp:positionH>
            <wp:positionV relativeFrom="paragraph">
              <wp:posOffset>-243</wp:posOffset>
            </wp:positionV>
            <wp:extent cx="2788028" cy="5549335"/>
            <wp:effectExtent l="0" t="0" r="0" b="0"/>
            <wp:wrapNone/>
            <wp:docPr id="41" name="Рисунок 41" descr="무형유산 디지털 아카이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무형유산 디지털 아카이브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77" r="8880"/>
                    <a:stretch/>
                  </pic:blipFill>
                  <pic:spPr bwMode="auto">
                    <a:xfrm>
                      <a:off x="0" y="0"/>
                      <a:ext cx="2788737" cy="5550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02E2064A" wp14:editId="25D005C9">
            <wp:simplePos x="0" y="0"/>
            <wp:positionH relativeFrom="column">
              <wp:posOffset>-20320</wp:posOffset>
            </wp:positionH>
            <wp:positionV relativeFrom="paragraph">
              <wp:posOffset>3171190</wp:posOffset>
            </wp:positionV>
            <wp:extent cx="3168015" cy="2383155"/>
            <wp:effectExtent l="0" t="0" r="0" b="0"/>
            <wp:wrapNone/>
            <wp:docPr id="40" name="Рисунок 40" descr="코리아나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코리아나-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15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5F6E">
        <w:rPr>
          <w:noProof/>
        </w:rPr>
        <w:drawing>
          <wp:inline distT="0" distB="0" distL="0" distR="0" wp14:anchorId="368EF65C" wp14:editId="79FFC517">
            <wp:extent cx="3147830" cy="3147830"/>
            <wp:effectExtent l="0" t="0" r="0" b="0"/>
            <wp:docPr id="32" name="Рисунок 32" descr="Тематическая встреча «Культура Кореи – традиции и современность», ДШИ № 19  г. Кемерово в Кемерово - купить билеты на MTC Li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Тематическая встреча «Культура Кореи – традиции и современность», ДШИ № 19  г. Кемерово в Кемерово - купить билеты на MTC Live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810" cy="315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13FB">
        <w:t xml:space="preserve"> </w:t>
      </w:r>
    </w:p>
    <w:p w14:paraId="7A6A5D56" w14:textId="3EE16AF3" w:rsidR="009013FB" w:rsidRDefault="009013FB" w:rsidP="009A5F6E">
      <w:pPr>
        <w:spacing w:after="0"/>
        <w:jc w:val="both"/>
      </w:pPr>
    </w:p>
    <w:p w14:paraId="4F7DC487" w14:textId="26E94477" w:rsidR="009013FB" w:rsidRDefault="009013FB" w:rsidP="009A5F6E">
      <w:pPr>
        <w:spacing w:after="0"/>
        <w:jc w:val="both"/>
      </w:pPr>
    </w:p>
    <w:p w14:paraId="5DF43F67" w14:textId="7E3138C4" w:rsidR="009013FB" w:rsidRDefault="009013FB" w:rsidP="009A5F6E">
      <w:pPr>
        <w:spacing w:after="0"/>
        <w:jc w:val="both"/>
      </w:pPr>
    </w:p>
    <w:p w14:paraId="415BBC0D" w14:textId="774A1A82" w:rsidR="009013FB" w:rsidRDefault="009013FB" w:rsidP="009A5F6E">
      <w:pPr>
        <w:spacing w:after="0"/>
        <w:jc w:val="both"/>
      </w:pPr>
    </w:p>
    <w:p w14:paraId="70E7DA9F" w14:textId="09BAE719" w:rsidR="009013FB" w:rsidRDefault="009013FB" w:rsidP="009A5F6E">
      <w:pPr>
        <w:spacing w:after="0"/>
        <w:jc w:val="both"/>
      </w:pPr>
    </w:p>
    <w:p w14:paraId="62405BC2" w14:textId="5A0D0BB9" w:rsidR="009013FB" w:rsidRDefault="009013FB" w:rsidP="009A5F6E">
      <w:pPr>
        <w:spacing w:after="0"/>
        <w:jc w:val="both"/>
      </w:pPr>
    </w:p>
    <w:p w14:paraId="4187A7C7" w14:textId="2017E0DD" w:rsidR="009013FB" w:rsidRDefault="009013FB" w:rsidP="009A5F6E">
      <w:pPr>
        <w:spacing w:after="0"/>
        <w:jc w:val="both"/>
      </w:pPr>
    </w:p>
    <w:p w14:paraId="7ED10896" w14:textId="344350A3" w:rsidR="009013FB" w:rsidRDefault="009013FB" w:rsidP="009A5F6E">
      <w:pPr>
        <w:spacing w:after="0"/>
        <w:jc w:val="both"/>
      </w:pPr>
    </w:p>
    <w:p w14:paraId="157957A8" w14:textId="398E227D" w:rsidR="009013FB" w:rsidRDefault="009013FB" w:rsidP="009A5F6E">
      <w:pPr>
        <w:spacing w:after="0"/>
        <w:jc w:val="both"/>
      </w:pPr>
    </w:p>
    <w:p w14:paraId="1CCDF240" w14:textId="77777777" w:rsidR="009013FB" w:rsidRDefault="009013FB" w:rsidP="009A5F6E">
      <w:pPr>
        <w:spacing w:after="0"/>
        <w:jc w:val="both"/>
      </w:pPr>
    </w:p>
    <w:p w14:paraId="73048BFD" w14:textId="107B6093" w:rsidR="009013FB" w:rsidRDefault="009013FB" w:rsidP="009A5F6E">
      <w:pPr>
        <w:spacing w:after="0"/>
        <w:jc w:val="both"/>
      </w:pPr>
    </w:p>
    <w:p w14:paraId="68349E06" w14:textId="459F35FA" w:rsidR="009013FB" w:rsidRDefault="009013FB" w:rsidP="009A5F6E">
      <w:pPr>
        <w:spacing w:after="0"/>
        <w:jc w:val="both"/>
      </w:pPr>
    </w:p>
    <w:p w14:paraId="07E6A3F2" w14:textId="77777777" w:rsidR="009013FB" w:rsidRDefault="009013FB" w:rsidP="009A5F6E">
      <w:pPr>
        <w:spacing w:after="0"/>
        <w:jc w:val="both"/>
      </w:pPr>
    </w:p>
    <w:p w14:paraId="40AA30A9" w14:textId="57812CDF" w:rsidR="009A5F6E" w:rsidRDefault="009A5F6E" w:rsidP="009A5F6E">
      <w:pPr>
        <w:spacing w:after="0"/>
        <w:jc w:val="both"/>
      </w:pPr>
      <w:r>
        <w:rPr>
          <w:noProof/>
        </w:rPr>
        <w:drawing>
          <wp:inline distT="0" distB="0" distL="0" distR="0" wp14:anchorId="464D6C8C" wp14:editId="65B181CC">
            <wp:extent cx="5939790" cy="3782695"/>
            <wp:effectExtent l="0" t="0" r="3810" b="8255"/>
            <wp:docPr id="33" name="Рисунок 33" descr="Корейская культура 한국 문화. ⋆ Kne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Корейская культура 한국 문화. ⋆ Knews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78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3583B" w14:textId="0B4CB534" w:rsidR="009013FB" w:rsidRDefault="007E1E13" w:rsidP="009A5F6E">
      <w:pPr>
        <w:spacing w:after="0"/>
        <w:jc w:val="both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1B21EF26" wp14:editId="323CD2FD">
            <wp:simplePos x="0" y="0"/>
            <wp:positionH relativeFrom="column">
              <wp:posOffset>3219491</wp:posOffset>
            </wp:positionH>
            <wp:positionV relativeFrom="paragraph">
              <wp:posOffset>-48881</wp:posOffset>
            </wp:positionV>
            <wp:extent cx="2685415" cy="4075192"/>
            <wp:effectExtent l="0" t="0" r="635" b="1905"/>
            <wp:wrapNone/>
            <wp:docPr id="43" name="Рисунок 43" descr="Китайские украшения - Аргументы Недел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Китайские украшения - Аргументы Недели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47" r="10573"/>
                    <a:stretch/>
                  </pic:blipFill>
                  <pic:spPr bwMode="auto">
                    <a:xfrm>
                      <a:off x="0" y="0"/>
                      <a:ext cx="2697547" cy="4093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 wp14:anchorId="33478111" wp14:editId="36AF24FD">
            <wp:simplePos x="0" y="0"/>
            <wp:positionH relativeFrom="column">
              <wp:posOffset>2466299</wp:posOffset>
            </wp:positionH>
            <wp:positionV relativeFrom="paragraph">
              <wp:posOffset>4028873</wp:posOffset>
            </wp:positionV>
            <wp:extent cx="3439742" cy="3239311"/>
            <wp:effectExtent l="0" t="0" r="8890" b="0"/>
            <wp:wrapNone/>
            <wp:docPr id="45" name="Рисунок 45" descr="Древние китайские драгоценности на выставке в L'ÉCOLE | Ювелирное дел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Древние китайские драгоценности на выставке в L'ÉCOLE | Ювелирное дело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9742" cy="3239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3FB">
        <w:rPr>
          <w:noProof/>
        </w:rPr>
        <w:drawing>
          <wp:inline distT="0" distB="0" distL="0" distR="0" wp14:anchorId="05B945BE" wp14:editId="143F4BC5">
            <wp:extent cx="3219856" cy="4029929"/>
            <wp:effectExtent l="0" t="0" r="0" b="8890"/>
            <wp:docPr id="42" name="Рисунок 42" descr="Символика корейских украше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Символика корейских украшений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51" r="9050"/>
                    <a:stretch/>
                  </pic:blipFill>
                  <pic:spPr bwMode="auto">
                    <a:xfrm>
                      <a:off x="0" y="0"/>
                      <a:ext cx="3256497" cy="4075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013FB" w:rsidRPr="009013FB">
        <w:t xml:space="preserve"> </w:t>
      </w:r>
    </w:p>
    <w:p w14:paraId="0EBE4751" w14:textId="55F2B0A3" w:rsidR="009013FB" w:rsidRDefault="009013FB" w:rsidP="009A5F6E">
      <w:pPr>
        <w:spacing w:after="0"/>
        <w:jc w:val="both"/>
      </w:pPr>
      <w:r>
        <w:rPr>
          <w:noProof/>
        </w:rPr>
        <w:drawing>
          <wp:inline distT="0" distB="0" distL="0" distR="0" wp14:anchorId="55379838" wp14:editId="529DD7FC">
            <wp:extent cx="2467292" cy="2422187"/>
            <wp:effectExtent l="0" t="0" r="9525" b="0"/>
            <wp:docPr id="44" name="Рисунок 44" descr="Древние китайские драгоценности на выставке в L'ÉCOLE | Ювелирное дел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Древние китайские драгоценности на выставке в L'ÉCOLE | Ювелирное дело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418" cy="2438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13FB">
        <w:t xml:space="preserve">  </w:t>
      </w:r>
    </w:p>
    <w:p w14:paraId="1BAFDA21" w14:textId="6276F2A0" w:rsidR="009013FB" w:rsidRDefault="009013FB" w:rsidP="009A5F6E">
      <w:pPr>
        <w:spacing w:after="0"/>
        <w:jc w:val="both"/>
      </w:pPr>
      <w:r>
        <w:rPr>
          <w:noProof/>
        </w:rPr>
        <w:drawing>
          <wp:inline distT="0" distB="0" distL="0" distR="0" wp14:anchorId="3C08A2BA" wp14:editId="1CB327EC">
            <wp:extent cx="2466975" cy="2466975"/>
            <wp:effectExtent l="0" t="0" r="9525" b="9525"/>
            <wp:docPr id="46" name="Рисунок 46" descr="Скульптура De Rosa &quot;Китайский синий Дракон&quot; - [арт.251-284], цена: 173040  рублей. Эксклюзивные другиеживотные в интернет-магазине подарков LuxPodark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Скульптура De Rosa &quot;Китайский синий Дракон&quot; - [арт.251-284], цена: 173040  рублей. Эксклюзивные другиеживотные в интернет-магазине подарков LuxPodarki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577" cy="2499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0AD8" w:rsidRPr="007E0AD8">
        <w:t xml:space="preserve"> </w:t>
      </w:r>
      <w:r w:rsidR="007E0AD8">
        <w:rPr>
          <w:noProof/>
        </w:rPr>
        <w:drawing>
          <wp:inline distT="0" distB="0" distL="0" distR="0" wp14:anchorId="6E15D5C1" wp14:editId="3A2104A4">
            <wp:extent cx="1682750" cy="1682750"/>
            <wp:effectExtent l="0" t="0" r="0" b="0"/>
            <wp:docPr id="47" name="Рисунок 47" descr="Идеи на тему «Сделанный на заказ» (520) | сделанный на заказ, ювелирные  украшения, ювелирные издел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Идеи на тему «Сделанный на заказ» (520) | сделанный на заказ, ювелирные  украшения, ювелирные изделия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259" cy="1709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0AD8" w:rsidRPr="007E0AD8">
        <w:t xml:space="preserve"> </w:t>
      </w:r>
      <w:r w:rsidR="007E0AD8">
        <w:rPr>
          <w:noProof/>
        </w:rPr>
        <w:drawing>
          <wp:inline distT="0" distB="0" distL="0" distR="0" wp14:anchorId="0D27FF91" wp14:editId="62669EF3">
            <wp:extent cx="1705406" cy="1679065"/>
            <wp:effectExtent l="0" t="0" r="9525" b="0"/>
            <wp:docPr id="48" name="Рисунок 48" descr="Ювелирное дело в Японии | Ломбард Валантис | Дз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Ювелирное дело в Японии | Ломбард Валантис | Дзен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88" t="13510" r="45120" b="4615"/>
                    <a:stretch/>
                  </pic:blipFill>
                  <pic:spPr bwMode="auto">
                    <a:xfrm>
                      <a:off x="0" y="0"/>
                      <a:ext cx="1758894" cy="1731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46BF3E" w14:textId="2B9213B3" w:rsidR="007E1E13" w:rsidRDefault="007E1E13" w:rsidP="009A5F6E">
      <w:pPr>
        <w:spacing w:after="0"/>
        <w:jc w:val="both"/>
      </w:pPr>
    </w:p>
    <w:p w14:paraId="1E0A87F5" w14:textId="150E71E3" w:rsidR="007E1E13" w:rsidRDefault="007E1E13" w:rsidP="009A5F6E">
      <w:pPr>
        <w:spacing w:after="0"/>
        <w:jc w:val="both"/>
      </w:pPr>
    </w:p>
    <w:p w14:paraId="6633C790" w14:textId="6A19EFBC" w:rsidR="007E1E13" w:rsidRDefault="007E1E13" w:rsidP="009A5F6E">
      <w:pPr>
        <w:spacing w:after="0"/>
        <w:jc w:val="both"/>
      </w:pPr>
      <w:r>
        <w:rPr>
          <w:noProof/>
        </w:rPr>
        <w:lastRenderedPageBreak/>
        <w:drawing>
          <wp:inline distT="0" distB="0" distL="0" distR="0" wp14:anchorId="4C8AACAD" wp14:editId="0BF3D3A7">
            <wp:extent cx="5540693" cy="5651770"/>
            <wp:effectExtent l="0" t="0" r="3175" b="6350"/>
            <wp:docPr id="49" name="Рисунок 49" descr="Орнаменты: Японский орнамент / Орнамент / Блог / Ювелирный Бренд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Орнаменты: Японский орнамент / Орнамент / Блог / Ювелирный Бренд ..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491" cy="5715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EE727" w14:textId="05CBED63" w:rsidR="007E1E13" w:rsidRDefault="007E1E13" w:rsidP="009A5F6E">
      <w:pPr>
        <w:spacing w:after="0"/>
        <w:jc w:val="both"/>
      </w:pPr>
      <w:r>
        <w:rPr>
          <w:noProof/>
        </w:rPr>
        <w:drawing>
          <wp:inline distT="0" distB="0" distL="0" distR="0" wp14:anchorId="0ACC66DA" wp14:editId="5A9DFA20">
            <wp:extent cx="2269965" cy="3257596"/>
            <wp:effectExtent l="0" t="0" r="0" b="0"/>
            <wp:docPr id="50" name="Рисунок 50" descr="Портал &quot;Миф&quot;, &quot;обои&quot; с узорами кимо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Портал &quot;Миф&quot;, &quot;обои&quot; с узорами кимоно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757"/>
                    <a:stretch/>
                  </pic:blipFill>
                  <pic:spPr bwMode="auto">
                    <a:xfrm>
                      <a:off x="0" y="0"/>
                      <a:ext cx="2316882" cy="3324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1E13">
        <w:t xml:space="preserve"> </w:t>
      </w:r>
      <w:r>
        <w:rPr>
          <w:noProof/>
        </w:rPr>
        <w:drawing>
          <wp:inline distT="0" distB="0" distL="0" distR="0" wp14:anchorId="569F24DC" wp14:editId="7382DA2D">
            <wp:extent cx="3249038" cy="3249038"/>
            <wp:effectExtent l="0" t="0" r="8890" b="8890"/>
            <wp:docPr id="51" name="Рисунок 51" descr="Японские орнаменты и узоры - 31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Японские орнаменты и узоры - 31 фото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24" cy="3279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E1E13" w:rsidSect="009C2308">
      <w:pgSz w:w="11906" w:h="16838" w:code="9"/>
      <w:pgMar w:top="1134" w:right="851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1738"/>
    <w:rsid w:val="0026318B"/>
    <w:rsid w:val="006C0B77"/>
    <w:rsid w:val="007216A3"/>
    <w:rsid w:val="007E0AD8"/>
    <w:rsid w:val="007E1E13"/>
    <w:rsid w:val="008242FF"/>
    <w:rsid w:val="00870751"/>
    <w:rsid w:val="009013FB"/>
    <w:rsid w:val="00922C48"/>
    <w:rsid w:val="009A5F6E"/>
    <w:rsid w:val="009C2308"/>
    <w:rsid w:val="00B915B7"/>
    <w:rsid w:val="00DB1738"/>
    <w:rsid w:val="00E14B91"/>
    <w:rsid w:val="00EA59DF"/>
    <w:rsid w:val="00EE4070"/>
    <w:rsid w:val="00F12C76"/>
    <w:rsid w:val="00F371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C3AB1F"/>
  <w15:chartTrackingRefBased/>
  <w15:docId w15:val="{33BA262D-C1A3-4F2D-9CC8-E91678135C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4B91"/>
    <w:rPr>
      <w:kern w:val="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526</Words>
  <Characters>3000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Maria</cp:lastModifiedBy>
  <cp:revision>2</cp:revision>
  <dcterms:created xsi:type="dcterms:W3CDTF">2024-05-19T14:41:00Z</dcterms:created>
  <dcterms:modified xsi:type="dcterms:W3CDTF">2024-05-19T14:41:00Z</dcterms:modified>
</cp:coreProperties>
</file>